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значении гигиенических процедур в период пандемиикоронавируса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Означении гигиенических процедур в период пандемии 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16.11.2020г.</w:t>
            </w:r>
            <w:br/>
            <w:br/>
            <w:r>
              <w:rPr/>
              <w:t xml:space="preserve">Роспотребнадзор напоминает о значимости личной гигиены в периодпандемии COVID-19. Мытьё рук с мылом, простая и известная всем сраннего детства процедура, является важным элементом профилактикикоронавирусной инфекции и действительно помогает сохранитьздоровье.</w:t>
            </w:r>
            <w:br/>
            <w:br/>
            <w:r>
              <w:rPr/>
              <w:t xml:space="preserve">Важно помнить, что нет никакой необходимости мыть руки именно«антибактериальным» мылом. Для того чтобы смыть вирус достаточномыть руки обычным мылом, то есть тем, которое уже есть у васдома.</w:t>
            </w:r>
            <w:br/>
            <w:br/>
            <w:r>
              <w:rPr/>
              <w:t xml:space="preserve">Согласно исследованиям НИИ Дезинфектологии Роспотребнадзора,понятия «стандартного» антибактериального мыла не существует. Втакие мыла вносят антимикробные добавки, но они могут быть разные ив разном количестве. Некоторые производители могут использоватьмыло с такой пометкой и просто без добавок в качестве удачногомаркетингового хода. Критериев эффективности такого мыла нет, еслине идёт речь о дезинфицирующем средстве - кожном антисептике.</w:t>
            </w:r>
            <w:br/>
            <w:br/>
            <w:r>
              <w:rPr/>
              <w:t xml:space="preserve">Так называемое «антибактериальное» мыло вирусы может не уничтожить,так как вирусы не бактерии и устойчивость у них другая. Но такоемыло, как и любое другое, может их просто смыть. В связи с этимспециалисты Роспотребнадзора рекомендуют пользоваться любым мылом,это обеспечит примерно одинаковый эффект.</w:t>
            </w:r>
            <w:br/>
            <w:br/>
            <w:r>
              <w:rPr/>
              <w:t xml:space="preserve">Установлено, что частое мытье рук родителей с мылом способствуетснижению смертности среди детей раннего возраста от острыхреспираторных инфекций на 20% и от острых кишечных инфекций на 50%.Грязные руки являются фактором передачи целого спектра инфекционныхи паразитарных заболеваний, в том числе дизентерии, гепатита А,брюшного тифа, норо- и ротавирусных инфекций, глистных инвазий.Передача осуществляется как напрямую, так и опосредованно черезконтаминированные поверхности, мягкие игрушки и средстваобихода.</w:t>
            </w:r>
            <w:br/>
            <w:br/>
            <w:r>
              <w:rPr/>
              <w:t xml:space="preserve">Согласно официальным формам отраслевого статистического наблюденияРоспотребнадзора в среднем за год посредством контактно-бытовогопути передачи, основным элементом, которого являются грязные руки,реализуется более 300 вспышек инфекционных заболеваний, при этомболее 85% пострадавших в этих вспышках являются детьми.</w:t>
            </w:r>
            <w:br/>
            <w:br/>
            <w:r>
              <w:rPr/>
              <w:t xml:space="preserve">Мытье рук является ключевым компонентом в снижении риска целогоряда инфекций, включая острые кишечные инфекции, грипп и другиереспираторные инфекции, в том числе новый коронавирус.</w:t>
            </w:r>
            <w:br/>
            <w:br/>
            <w:r>
              <w:rPr/>
              <w:t xml:space="preserve">В связи с этим очень важно знать, как правильно мыть руки.Правильная методика мытья рук предполагает использование мыла итеплой проточной воды, которые растирают руками в течение не менее30 секунд. Следуйте этим простым правилам:</w:t>
            </w:r>
            <w:br/>
            <w:br/>
            <w:r>
              <w:rPr/>
              <w:t xml:space="preserve">· Снимите украшения, закатайте рукава</w:t>
            </w:r>
            <w:br/>
            <w:br/>
            <w:r>
              <w:rPr/>
              <w:t xml:space="preserve">· Смочите руки в теплой воде перед нанесением мыла</w:t>
            </w:r>
            <w:br/>
            <w:br/>
            <w:r>
              <w:rPr/>
              <w:t xml:space="preserve">· Тщательно намыльте руки и в течение не менее 30 секунд соблюдайтетехнику мытья рук</w:t>
            </w:r>
            <w:br/>
            <w:br/>
            <w:r>
              <w:rPr/>
              <w:t xml:space="preserve">· Обильно ополосните теплой водой руки, чтобы удалить мыло</w:t>
            </w:r>
            <w:br/>
            <w:br/>
            <w:r>
              <w:rPr/>
              <w:t xml:space="preserve">· Просушите руки полотенцем</w:t>
            </w:r>
            <w:br/>
            <w:br/>
            <w:r>
              <w:rPr/>
              <w:t xml:space="preserve">Сушка рук имеет важное значение - руки высушивают, промокая ихсалфеткой однократного использования или сухим полотенцем.Убедитесь, что ваши руки полностью высохли.</w:t>
            </w:r>
            <w:br/>
            <w:br/>
            <w:r>
              <w:rPr/>
              <w:t xml:space="preserve">Когда вы находитесь в общественном туалете, используйте бумажноеполотенце, чтобы открыть и закрыть дверь в туалетную комнату инажать на кнопку сливного бачка.</w:t>
            </w:r>
            <w:br/>
            <w:br/>
            <w:r>
              <w:rPr/>
              <w:t xml:space="preserve">Когда мыть руки?</w:t>
            </w:r>
            <w:br/>
            <w:br/>
            <w:r>
              <w:rPr/>
              <w:t xml:space="preserve">До:</w:t>
            </w:r>
            <w:br/>
            <w:br/>
            <w:r>
              <w:rPr/>
              <w:t xml:space="preserve">· Приготовления еды</w:t>
            </w:r>
            <w:br/>
            <w:br/>
            <w:r>
              <w:rPr/>
              <w:t xml:space="preserve">· Приема пищи</w:t>
            </w:r>
            <w:br/>
            <w:br/>
            <w:r>
              <w:rPr/>
              <w:t xml:space="preserve">· Надевания контактных линз и нанесения макияжа</w:t>
            </w:r>
            <w:br/>
            <w:br/>
            <w:r>
              <w:rPr/>
              <w:t xml:space="preserve">· Прикосновения к области инфекции кожи, ранам и другимповрежденным кожным покровам</w:t>
            </w:r>
            <w:br/>
            <w:br/>
            <w:r>
              <w:rPr/>
              <w:t xml:space="preserve">· Проведения манипуляций медицинского характера</w:t>
            </w:r>
            <w:br/>
            <w:br/>
            <w:r>
              <w:rPr/>
              <w:t xml:space="preserve">После:</w:t>
            </w:r>
            <w:br/>
            <w:br/>
            <w:r>
              <w:rPr/>
              <w:t xml:space="preserve">· Приготовления еды</w:t>
            </w:r>
            <w:br/>
            <w:br/>
            <w:r>
              <w:rPr/>
              <w:t xml:space="preserve">· Обработки загрязненного белья</w:t>
            </w:r>
            <w:br/>
            <w:br/>
            <w:r>
              <w:rPr/>
              <w:t xml:space="preserve">· Ухода за больными</w:t>
            </w:r>
            <w:br/>
            <w:br/>
            <w:r>
              <w:rPr/>
              <w:t xml:space="preserve">· Уборки и работы по дому и в саду</w:t>
            </w:r>
            <w:br/>
            <w:br/>
            <w:r>
              <w:rPr/>
              <w:t xml:space="preserve">· Кашля, чихания или рвоты</w:t>
            </w:r>
            <w:br/>
            <w:br/>
            <w:r>
              <w:rPr/>
              <w:t xml:space="preserve">· Контакта с домашними и любыми другими животными</w:t>
            </w:r>
            <w:br/>
            <w:br/>
            <w:r>
              <w:rPr/>
              <w:t xml:space="preserve">· Работы, учебы, пребывания на открытом воздухе и в общественныхпомещениях</w:t>
            </w:r>
            <w:br/>
            <w:br/>
            <w:r>
              <w:rPr/>
              <w:t xml:space="preserve">· Занятий спортом</w:t>
            </w:r>
            <w:br/>
            <w:br/>
            <w:r>
              <w:rPr/>
              <w:t xml:space="preserve">· Прикосновения к области инфекции кожи и кожных ран</w:t>
            </w:r>
            <w:br/>
            <w:br/>
            <w:r>
              <w:rPr/>
              <w:t xml:space="preserve">· Посещения туалета</w:t>
            </w:r>
            <w:br/>
            <w:br/>
            <w:r>
              <w:rPr/>
              <w:t xml:space="preserve">· Контакта с деньгами</w:t>
            </w:r>
            <w:br/>
            <w:br/>
            <w:r>
              <w:rPr/>
              <w:t xml:space="preserve">· Работы за компьютером и другой оргтехникой</w:t>
            </w:r>
            <w:br/>
            <w:br/>
            <w:r>
              <w:rPr/>
              <w:t xml:space="preserve">· Поездки в общественном транспорте</w:t>
            </w:r>
            <w:br/>
            <w:br/>
            <w:r>
              <w:rPr/>
              <w:t xml:space="preserve">Мойте руки и 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2026-07-06T08:39:36+03:00</dcterms:created>
  <dcterms:modified xsi:type="dcterms:W3CDTF">2026-07-06T08:39:36+03:00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