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О рекомендациях, как правильно выбирать и применятьрепелленты</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sz w:val="24"/><w:szCs w:val="24"/><w:b w:val="1"/><w:bCs w:val="1"/></w:rPr><w:t xml:space="preserve">Орекомендациях, как правильно выбирать и применять репелленты</w:t></w:r></w:p></w:tc></w:tr><w:tr><w:trPr/><w:tc><w:tcPr><w:tcBorders><w:bottom w:val="single" w:sz="6" w:color="fffffff"/></w:tcBorders></w:tcPr><w:p><w:pPr><w:jc w:val="center"/></w:pPr></w:p></w:tc></w:tr><w:tr><w:trPr/><w:tc><w:tcPr/><w:p><w:pPr><w:jc w:val="start"/></w:pPr><w:r><w:rPr/><w:t xml:space="preserve">26.05.2021г.</w:t></w:r><w:br/><w:br/><w:r><w:rPr/><w:t xml:space="preserve">Насекомые, такие как комары, клещи, москиты, мухи не являютсяпереносчиками возбудителя нового коронавируса и не участвуют враспространении COVID-19. Возбудитель нового коронавируса относитсяк группе респираторных вирусов, и основной путь распространенияэтого заболевания, по имеющимся данным, воздушно-капельный. Приэтом стоит отметить, что членистоногие – насекомые и клещи могутпереносить при укусах возбудителей других опасных заболеваний.</w:t></w:r><w:br/><w:br/><w:r><w:rPr/><w:t xml:space="preserve">В связи с этим Роспотребнадзор напоминает о средствах защиты отразличного рода насекомых – репеллентах.</w:t></w:r><w:br/><w:br/><w:r><w:rPr/><w:t xml:space="preserve">Что такое репелленты и какие они бывают</w:t></w:r><w:br/><w:br/><w:r><w:rPr/><w:t xml:space="preserve">Репелленты – вещества, отпугивающие (вызывающие реакцию избегания)у различных организмов. Наиболее часто этот термин применяютотносительно членистоногих (насекомых и клещей), которые кусаютлюдей и животных, и могут переносить при укусах возбудителейопасных заболеваний. В мире производят большое количестворепеллентных средств, основанных на использовании веществ,обладающих репеллентной активностью в отношении членистоногих,вредящих здоровью человека.</w:t></w:r><w:br/><w:br/><w:r><w:rPr/><w:t xml:space="preserve">Наиболее часто применяют следующие синтетические репеллентныевещества:</w:t></w:r><w:br/><w:br/><w:r><w:rPr/><w:t xml:space="preserve">– N,N-диэтилтолуамид (ДЭТА, англ. DEET);</w:t></w:r><w:br/><w:br/><w:r><w:rPr/><w:t xml:space="preserve">– этил-3-[N-бутилацетамидо]-пропионат (ИР3535, англ. IR3535);</w:t></w:r><w:br/><w:br/><w:r><w:rPr/><w:t xml:space="preserve">– 1-пиперидинкарбоновая кислота 2-(2-гидроксиэтил)-1-метилпропиловый эфир (Салтидин, KBR3023, Икаридин, Пикаридин,англ. Saltidin);</w:t></w:r><w:br/><w:br/><w:r><w:rPr/><w:t xml:space="preserve">– N-(гексилоксиметил) капролактам (Акреп);</w:t></w:r><w:br/><w:br/><w:r><w:rPr/><w:t xml:space="preserve">– диметиловый эфир о-фталевой кислоты (Диметилфталат, ДМФ).</w:t></w:r><w:br/><w:br/><w:r><w:rPr/><w:t xml:space="preserve">Кроме того, часть репеллентных средств основана на натуральныхвеществах растительного происхождения — эфирных маслах (цитронеллы,герани, гвоздики, эвкалипта, и др.). Как правило, репеллентныесредства на их основе имеют слабое и непродолжительное отпугивающеедействие. Синтетические репеллентные вещества обеспечивают болеедлительный защитный эффект от кровососущих членистоногих. Наиболееэффективное и длительное отпугивание различных групп насекомыхобеспечивает ДЭТА, но одновременно это действующее вещество и болеетоксично, наименее токсично при более низкой эффективности веществоИР3535, которое наиболее часто используют для производстварепеллентных средств для детей.</w:t></w:r><w:br/><w:br/><w:r><w:rPr/><w:t xml:space="preserve">Все репеллентные средства на основе синтетических репеллентов через15 минут после нанесения на кожу должны обеспечивать 100 %отпугивание комаров. Средства на натуральных веществах могут необеспечивать полную защиту, о чем должно быть указано в этикетке.Очень важным показателем является длительность репеллентногодействия, которая в каждой конкретной ситуации зависит от многихфакторов: от защитных свойств самого средства, которые обусловленыдействующим веществом и его количеством, от индивидуальныхособенностей и физической нагрузки людей при применении, видовойпринадлежности и агрессивности насекомых, погодных условий и т.п.На этикетках указывают только относительные защитные свойстварепеллентных средств — "средство защищает при нанесении на кожуболее 4 часов" или "средство защищает при нанесении на кожу до 2часов при низкой численности насекомых".</w:t></w:r><w:br/><w:br/><w:r><w:rPr/><w:t xml:space="preserve">ВАЖНО! Длительность отпугивающего действия репеллентных средств,нанесенных на одежду, значительно больше, чем нанесенных на кожулюдей. На одежде репелленты сохраняют активность в течениенескольких дней, а на коже всего несколько часов. При нанесении наодежду защитный эффект репеллентов может длиться более 20 суток.Следует учитывать, что токсический эффект любого репеллентногосредства при нанесении на одежду минимальный, поэтому некоторыесредства в аэрозольной форме разрешены для применения взрослымлюдям при нанесении и на кожу, и на одежду, а детям — только наодежду.</w:t></w:r><w:br/><w:br/><w:r><w:rPr/><w:t xml:space="preserve">Формы репеллентных средств разнообразны. Для нанесения только накожу предназначены кремы, гели, лосьоны, карандаши, эмульсии исалфетки. Аэрозольные упаковки с газом-пропеллентом и спреи(беспропеллентные аэрозольные упаковки) с механическимиразбрызгивателями предназначены для нанесения и на кожу (сначалараспылить на ладонь и равномерно распределить на открытые частитела), и на одежду.</w:t></w:r><w:br/><w:br/><w:r><w:rPr/><w:t xml:space="preserve">Для правильного выбора репеллентного средства необходимопомнить:</w:t></w:r><w:br/><w:br/><w:r><w:rPr/><w:t xml:space="preserve">– Каждое репеллентное средство должно иметь свидетельство огосударственной регистрации, номер которого указан в документах дляреализации. В реестре дезинфекционных средств указаны разрешенныедля продажи на территории РФ репеллентные средства. По номеругосрегистрации или названию средства можно получить дополнительнуюинформацию о каждом репеллентном средстве.</w:t></w:r><w:br/><w:br/><w:r><w:rPr/><w:t xml:space="preserve">– Вся информация о назначении средства, способе применения и мерахпредосторожности, изготовителе и др. изложена на этикетке, котораяразработана для его государственной регистрации.</w:t></w:r><w:br/><w:br/><w:r><w:rPr/><w:t xml:space="preserve">– Выбирать репеллентное средство для покупки следует, исходя изусловий, в которых вы планируете находиться, и данных о действующихвеществах и их активности, указанных на этикетке.</w:t></w:r><w:br/><w:br/><w:r><w:rPr/><w:t xml:space="preserve">Что такое гнус и как от него защититься</w:t></w:r><w:br/><w:br/><w:r><w:rPr/><w:t xml:space="preserve">В России комплекс летающих кровососущих насекомых (комаров,мокрецов, мошек, москитов, слепней) называют гнусом.</w:t></w:r><w:br/><w:br/><w:r><w:rPr/><w:t xml:space="preserve">- Репелленты от гнуса для взрослых</w:t></w:r><w:br/><w:br/><w:r><w:rPr/><w:t xml:space="preserve">Если, вы планируете быть в местах с высокой численностью иагрессивностью гнуса и при этом вы хотите надеть одежду издостаточно легкого материала, вам необходимо максимально сильноесредство для взрослых людей для защиты от укусов насекомых открытыхчастей тела (лица, рук, ног и т. д.) и тела под одеждой.</w:t></w:r><w:br/><w:br/><w:r><w:rPr/><w:t xml:space="preserve">В этом случае рекомендуется использовать репеллентное средство ваэрозольной упаковке или спрей, содержащий более 25% ДЭТА (наэтикетке должно быть написано: время защитного действия отнасекомых при нанесении на кожу более 4 часов, при нанесении наодежду — до 20 суток).</w:t></w:r><w:br/><w:br/><w:r><w:rPr/><w:t xml:space="preserve">Если вы планируете находиться в местах с высокой численностью иагрессивностью гнуса, но при этом вы планируете надеть одежду изплотного материала, вам необходимо максимально сильное средство длявзрослых людей для защиты от укусов насекомых только открытыхчастей тела (лица, рук, ног и т.д.).</w:t></w:r><w:br/><w:br/><w:r><w:rPr/><w:t xml:space="preserve">В таком случае рекомендуется использовать репеллентное средство ввиде крема, салфеток, спрея или в аэрозольной упаковке, содержащие25% или более ДЭТА. На этикетке должно быть написано: времязащитного действия от насекомых при нанесении на кожу более 4часов.</w:t></w:r><w:br/><w:br/><w:r><w:rPr/><w:t xml:space="preserve">- Репелленты от гнуса для детей</w:t></w:r><w:br/><w:br/><w:r><w:rPr/><w:t xml:space="preserve">Если вам необходимо защитить от укусов комаров детей среднего имладшего возраста и при этом дети будут находиться в местах сневысокой численностью и агрессивностью комаров, вам необходимоиспользовать репеллентное средство в виде крема, молочка, салфеток,спрея или в аэрозольной упаковке, с низким содержанием ДЭТА(<10%) для детей среднего возраста, а для младшего возраста –репеллента ИР3535. На основе этого репеллента с низкой токсичностьюреализуются средства, разрешенные для применения детьми с 1 года имладше (на этикетке должен быть указан минимальный возраст детей инаписано: время защитного действия от насекомых при нанесении накожу до 3 часов (или до 2 часов), при нанесении на одежду - до 3-5суток). Средства на основе ИР3535 также разрешены для применениябеременным и кормящим женщинам.</w:t></w:r><w:br/><w:br/><w:r><w:rPr/><w:t xml:space="preserve">ВАЖНО! Репеллентных средств длительного действия (более 4 часов принанесении на кожу) разрешенных для нанесения на кожу детей несуществует.</w:t></w:r><w:br/><w:br/><w:r><w:rPr/><w:t xml:space="preserve">Как выбрать репелленты от клещей</w:t></w:r><w:br/><w:br/><w:r><w:rPr/><w:t xml:space="preserve">Репеллентные средства с высоким содержанием ДЭТА (30-50%),предназначенные для обработки одежды, можно применить не только длязащиты от гнуса, но и для защиты от таёжных и лесных клещей. Приэтом необходимо учитывать, что эти средства отпугивают, но неубивают опасных для здоровья клещей. На этикетках всех репеллентныхсредств, разрешенных для защиты от клещей, обязательно указано:"Средство обеспечивает неполную защиту от клещей. Будьтевнимательны!"</w:t></w:r><w:br/><w:br/><w:r><w:rPr/><w:t xml:space="preserve">В последнее время появились новые популярные формы применениярепеллентов — браслеты и наклейки, а также стикеры и пластыри. Утаких изделий обычно низкие защитные свойства, однако, с учетом ихбезопасности эти изделия разрешены для применения взрослыми идетьми при низкой численности насекомых. На этикетках должно бытьуказано: для снижения количества укусов комаров при их низкойчисленности.</w:t></w:r><w:br/><w:br/><w:r><w:rPr/><w:t xml:space="preserve">ВАЖНО! Для защиты от клещей рекомендуется применять акарицидные(инсектоакарицидные) или инсектоакарицидно-репеллентные средства,предназначенные для обработки одежды специально для защиты отклещей. При правильном применении такие средства обеспечиваютпрактически полную защиту.</w:t></w: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2026</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2026-02-22T15:57:22+03:00</dcterms:created>
  <dcterms:modified xsi:type="dcterms:W3CDTF">2026-02-22T15:57:22+03:00</dcterms:modified>
</cp:coreProperties>
</file>

<file path=docProps/custom.xml><?xml version="1.0" encoding="utf-8"?>
<Properties xmlns="http://schemas.openxmlformats.org/officeDocument/2006/custom-properties" xmlns:vt="http://schemas.openxmlformats.org/officeDocument/2006/docPropsVTypes"/>
</file>