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Деятельность</w:t>
      </w:r>
    </w:p>
    <w:p>
      <w:pPr/>
      <w:r>
        <w:rPr/>
        <w:t xml:space="preserve">Государственные учреждения МЧС России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Деятельность</w:t>
            </w:r>
          </w:p>
        </w:tc>
      </w:tr>
      <w:tr>
        <w:trPr/>
        <w:tc>
          <w:tcPr/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Противодействиекоррупции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Противодействиетерроризму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🏛Комнатавоинской и трудовой славы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Онлайн-опрос повопросам профилактики коррупции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Пресс-центр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Полезнаяинформация</w:t>
              </w:r>
            </w:hyperlink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57C426F1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antikorrupciya" TargetMode="External"/><Relationship Id="rId8" Type="http://schemas.openxmlformats.org/officeDocument/2006/relationships/hyperlink" Target="/deyatelnost/protivodeistviecorupcee" TargetMode="External"/><Relationship Id="rId9" Type="http://schemas.openxmlformats.org/officeDocument/2006/relationships/hyperlink" Target="/deyatelnost/komnatavoynskouitrydovouslave" TargetMode="External"/><Relationship Id="rId10" Type="http://schemas.openxmlformats.org/officeDocument/2006/relationships/hyperlink" Target="/deyatelnost/onlain-opros-korypcia" TargetMode="External"/><Relationship Id="rId11" Type="http://schemas.openxmlformats.org/officeDocument/2006/relationships/hyperlink" Target="/deyatelnost/press-centr" TargetMode="External"/><Relationship Id="rId12" Type="http://schemas.openxmlformats.org/officeDocument/2006/relationships/hyperlink" Target="/deyatelnost/poleznaya-informaci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2025-03-17T07:24:56+03:00</dcterms:created>
  <dcterms:modified xsi:type="dcterms:W3CDTF">2025-03-17T07:24:56+03:00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