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«Никто не забыт, ничто не забыто» – Волжский спасательныйцентр почтил память героев Великой Отечественной 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22.06.202616:06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«Никто не забыт, ничто не забыто» – Волжский спасательный центрпочтил память героев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этот Деньпамяти и скорби военнослужащие спасательного центра приняли участиев траурных и памятных мероприятиях, призванных сохранить в сердцахпоколений вечную благодарность и уважение к тем, кто отдал своижизни за свободу и мирное небо над Родиной.</w:t>
            </w:r>
            <w:br/>
            <w:br/>
            <w:r>
              <w:rPr/>
              <w:t xml:space="preserve">Начало памятных событий ознаменовалось ранним подъемом. В 4 часаутра, когда последние звезды еще освещали небо, военнослужащиеВолжского спасательного центра собрались у памятника воинам,погибшим в Великой Отечественной войне на Аллее Славы. Здесь,минутой молчания, была отдана дань глубокого уважения павшимбойцам. Возложение цветов к этому монументу стало первым, но отнюдьне последним актом глубокого уважения к истории.</w:t>
            </w:r>
            <w:br/>
            <w:br/>
            <w:r>
              <w:rPr/>
              <w:t xml:space="preserve">Далее, военнослужащие приняли участие в митинге, возложив цветы квеличественному памятнику «Защитнику Отечества» – вечной данивоинам, павшим на полях сражений. Эта акция, собравшая вместегорожан, подчеркнула единство поколений в сохранении памяти ипризнательности героям, чьи имена навсегда вписаны в историю нашейстраны.</w:t>
            </w:r>
            <w:br/>
            <w:br/>
            <w:r>
              <w:rPr/>
              <w:t xml:space="preserve">Кульминацией памятного дня стало тематическое мероприятие, котороепрошло в клубе спасательного центра. Под руководством библиотекаряспасательного центра Капустиной Ирины Игоревны состоялисьпрезентации, раскрывающие трагические события начала ВеликойОтечественной войны и подвиг народа, вставшего на защиту Отечества22 июня 1941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2026-07-22T02:56:02+03:00</dcterms:created>
  <dcterms:modified xsi:type="dcterms:W3CDTF">2026-07-22T02:56:02+03:00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