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питомнике Волжского спасательного центрапополнение!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Впитомнике Волжского спасательного центра пополнение!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Волжский спасательный центр встретил пополнение в питомникеслужебных собак. К команде четвероногих спасателей присоединиласьочаровательная овчарка по кличке Мёрфи. Прибыла она к нам из ФГКУ«Ногинский СЦ МЧС России» с 46 кинологического центра. Мёрфи сосвоим вожатым служебных собак сержантом Анфиногеновым АндреемВладимировичем уже приступила к тренировкам.</w:t>
            </w:r>
            <w:br/>
            <w:br/>
            <w:r>
              <w:rPr/>
              <w:t xml:space="preserve">   Главная задача – научить ее максимально быстро иэффективно искать потерявшихся людей в лесу и на техногенныхзавалах. В чрезвычайных ситуациях, как известно, каждая минута насчету, и от скорости работы спасательной собаки напрямую зависитуспех операции.</w:t>
            </w:r>
            <w:br/>
            <w:br/>
            <w:r>
              <w:rPr/>
              <w:t xml:space="preserve">   Перед Мёрфи стоит важная цель – пройти аттестационныеиспытания, которые допустят ее к выполнению задач попредназначению. Эти испытания состоят из трех этапов:</w:t>
            </w:r>
            <w:br/>
            <w:br/>
            <w:r>
              <w:rPr/>
              <w:t xml:space="preserve">Послушание и ловкость: Выполнение специального комплексаупражнений, демонстрирующих умение следовать командам и выполнятьзадачи на ловкость.</w:t>
            </w:r>
            <w:br/>
            <w:br/>
            <w:r>
              <w:rPr/>
              <w:t xml:space="preserve">Поиск людей в лесу: Отработка навыков поиска в природной среде.</w:t>
            </w:r>
            <w:br/>
            <w:br/>
            <w:r>
              <w:rPr/>
              <w:t xml:space="preserve">Поиск людей на техногенном завале: Тренировка обнаруженияпострадавших в условиях разрушенных конструкций.</w:t>
            </w:r>
            <w:br/>
            <w:br/>
            <w:r>
              <w:rPr/>
              <w:t xml:space="preserve">   Для успешного прохождения испытаний и становленияполноправным спасателем, Мёрфи предстоит освоить ряд ключевыхнавыков, присущих собакам-спасателям:</w:t>
            </w:r>
            <w:br/>
            <w:br/>
            <w:r>
              <w:rPr/>
              <w:t xml:space="preserve">Социализированность: Доброжелательное и спокойное отношение кокружающим людям и животным.</w:t>
            </w:r>
            <w:br/>
            <w:br/>
            <w:r>
              <w:rPr/>
              <w:t xml:space="preserve">Послушание: Безусловное выполнение команд кинолога.</w:t>
            </w:r>
            <w:br/>
            <w:br/>
            <w:r>
              <w:rPr/>
              <w:t xml:space="preserve">Покладистость: Готовность к сотрудничеству и работе в команде.</w:t>
            </w:r>
            <w:br/>
            <w:br/>
            <w:r>
              <w:rPr/>
              <w:t xml:space="preserve">Крепкая конституция: Хорошее физическое сложение, необходимое длявыносливости.</w:t>
            </w:r>
            <w:br/>
            <w:br/>
            <w:r>
              <w:rPr/>
              <w:t xml:space="preserve">Выносливость: Способность к длительным поискам и работе в сложныхусловиях.</w:t>
            </w:r>
            <w:br/>
            <w:br/>
            <w:r>
              <w:rPr/>
              <w:t xml:space="preserve">Устойчивость к внешней среде: Не бояться мороза, ветра, ливней идругих неблагоприятных погодных условий.</w:t>
            </w:r>
            <w:br/>
            <w:br/>
            <w:r>
              <w:rPr/>
              <w:t xml:space="preserve">Психологическая подготовка: Сосредоточенность на задании,способность игнорировать отвлекающие факторы во время поиска.</w:t>
            </w:r>
            <w:br/>
            <w:br/>
            <w:r>
              <w:rPr/>
              <w:t xml:space="preserve">   Мы желаем нашему кинологическому расчету успеха!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2026-06-15T20:47:02+03:00</dcterms:created>
  <dcterms:modified xsi:type="dcterms:W3CDTF">2026-06-15T20:47:02+03:00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