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выдержка: В Волжском спасательном центрепрошли испытания на 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выдержка: В Волжском спасательном центре прошлииспытания на присвоение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С 2 по3 июня на территории Волжского спасательного центра прошлииспытания на присвоение (подтверждение) классности военнослужащимив строгом соответствии с Постановлением ПравительстваРоссийской Федерации от 29 декабря 2011 г. № 1198 "О присвоении,изменении и лишении классной квалификации военнослужащих" иприказом МЧС России от 29 сентября 2020 г. № 726 "Об утвержденииПорядка проведения испытаний военнослужащих спасательных воинскихформирований МЧС России для присвоения классной квалификации".</w:t>
            </w:r>
            <w:br/>
            <w:br/>
            <w:r>
              <w:rPr/>
              <w:t xml:space="preserve">  В военной службе важна каждая деталь: от строгой дисциплиныи отточенной физической формы до неустанного стремления к знаниям.Именно поэтому, чтобы заслужить престижную классную квалификацию,военнослужащие центра прошли комплексную проверку своих знаний иумений. В ходе испытаний были продемонстрированы глубокие знания ипрактические навыки в таких критически важных областях, как:</w:t>
            </w:r>
            <w:br/>
            <w:br/>
            <w:r>
              <w:rPr/>
              <w:t xml:space="preserve">радиационная, химическая и биологическая защита (РХБЗ);</w:t>
            </w:r>
            <w:br/>
            <w:br/>
            <w:r>
              <w:rPr/>
              <w:t xml:space="preserve">строевая и физическая подготовка;</w:t>
            </w:r>
            <w:br/>
            <w:br/>
            <w:r>
              <w:rPr/>
              <w:t xml:space="preserve">оказание первой помощи;</w:t>
            </w:r>
            <w:br/>
            <w:br/>
            <w:r>
              <w:rPr/>
              <w:t xml:space="preserve">техническая и специальная подготовка.</w:t>
            </w:r>
            <w:br/>
            <w:br/>
            <w:r>
              <w:rPr/>
              <w:t xml:space="preserve">  Успешное прохождение испытаний подтвердило высокий уровеньподготовки личного состава Волжского спасательного центра и ихготовность к решению самых сложных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2026-06-03T23:04:30+03:00</dcterms:created>
  <dcterms:modified xsi:type="dcterms:W3CDTF">2026-06-03T23:04:30+03:00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