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Профессионализм высшей пробы: в Волжском спасательном центрепрошли испытания на квалификацию «Мастер»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15.05.202611:05</w:t>
            </w:r>
          </w:p>
        </w:tc>
      </w:tr>
      <w:tr>
        <w:trPr/>
        <w:tc>
          <w:tcPr>
            <w:tcBorders>
              <w:bottom w:val="single" w:sz="6" w:color="fffffff"/>
            </w:tcBorders>
          </w:tcPr>
          <w:p>
            <w:pPr>
              <w:jc w:val="start"/>
            </w:pPr>
            <w:r>
              <w:rPr>
                <w:sz w:val="24"/>
                <w:szCs w:val="24"/>
                <w:b w:val="1"/>
                <w:bCs w:val="1"/>
              </w:rPr>
              <w:t xml:space="preserve">Профессионализм высшей пробы: в Волжском спасательном центре прошлииспытания на квалификацию «Мастер»</w:t>
            </w:r>
          </w:p>
        </w:tc>
      </w:tr>
      <w:tr>
        <w:trPr/>
        <w:tc>
          <w:tcPr>
            <w:tcBorders>
              <w:bottom w:val="single" w:sz="6" w:color="fffffff"/>
            </w:tcBorders>
          </w:tcPr>
          <w:p>
            <w:pPr>
              <w:jc w:val="center"/>
            </w:pPr>
          </w:p>
        </w:tc>
      </w:tr>
      <w:tr>
        <w:trPr/>
        <w:tc>
          <w:tcPr/>
          <w:p>
            <w:pPr>
              <w:jc w:val="start"/>
            </w:pPr>
            <w:r>
              <w:rPr/>
              <w:t xml:space="preserve">  Всоответствии с распоряжением МЧС России от 12 марта 2026 года № 225«О проведении испытаний военнослужащих спасательных воинскихформирований МЧС России для присвоения классной квалификации», с 13по 14 мая 2026 года на базе ФГКУ «Волжский спасательный центр МЧСРоссии» состоялись масштабные испытания среди военнослужащихГлавных управлений МЧС России по субъектам Приволжскогофедерального округа, а также двух военнослужащих Волжскогоспасательного центра. Целью двухдневных сборов стало присвоениевысшей классной квалификации — «Мастер».</w:t>
            </w:r>
            <w:br/>
            <w:br/>
            <w:r>
              <w:rPr/>
              <w:t xml:space="preserve">  Мероприятие проводилось в строгом соответствии с Комплекснымпланом основных мероприятий МЧС России на 2026 год.Квалификационные испытания такого уровня являются ключевым этапомпрофессионального роста спасателей, подтверждающим их готовность квыполнению самых сложных задач. Проверка мастерства включала всебя глубокую оценку как теоретических знаний, так и практическихнавыков. В течение двух дней комиссия оценивала подготовкуучастников по ряду профильных дисциплин:</w:t>
            </w:r>
            <w:br/>
            <w:br/>
            <w:r>
              <w:rPr/>
              <w:t xml:space="preserve"> Строевая подготовка: отработка строевых приемов и движениябез оружия;</w:t>
            </w:r>
            <w:br/>
            <w:br/>
            <w:r>
              <w:rPr/>
              <w:t xml:space="preserve"> Физическая подготовка: выполнение нормативов на силу,скорость и выносливость;</w:t>
            </w:r>
            <w:br/>
            <w:br/>
            <w:r>
              <w:rPr/>
              <w:t xml:space="preserve"> Медицинская подготовка: демонстрация навыков оказания первойпомощи пострадавшим;</w:t>
            </w:r>
            <w:br/>
            <w:br/>
            <w:r>
              <w:rPr/>
              <w:t xml:space="preserve"> Тактико-специальная и специальная подготовка: проверкапрофессиональных умений в условиях, максимально приближенных креальным ЧС;</w:t>
            </w:r>
            <w:br/>
            <w:br/>
            <w:r>
              <w:rPr/>
              <w:t xml:space="preserve"> РХБЗ: нормативы по радиационной, химической и биологическойзащите.</w:t>
            </w:r>
            <w:br/>
            <w:br/>
            <w:r>
              <w:rPr/>
              <w:t xml:space="preserve">  Кроме того, участники прошли комплексное тестирование дляопределения общей профессиональной подготовленности военнослужащихспасательных формирований МЧС России. Классная квалификация«Мастер» — это высшая ступень мастерства для военнослужащеговедомства. Она требует не только идеального владения техникой иинструментами, но и высокой психологической устойчивости.</w:t>
            </w:r>
            <w:br/>
            <w:br/>
            <w:r>
              <w:rPr/>
              <w:t xml:space="preserve">  Прошедшие испытания продемонстрировали высокий уровеньподготовки личного состава ПФО. Успешная сдача зачетов подтвердила,что ряды МЧС России пополняются специалистами экстра-класса,способными эффективно действовать в любых чрезвычайныхситуациях.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2026-07-22T04:55:46+03:00</dcterms:created>
  <dcterms:modified xsi:type="dcterms:W3CDTF">2026-07-22T04:55:46+03:00</dcterms:modified>
</cp:coreProperties>
</file>

<file path=docProps/custom.xml><?xml version="1.0" encoding="utf-8"?>
<Properties xmlns="http://schemas.openxmlformats.org/officeDocument/2006/custom-properties" xmlns:vt="http://schemas.openxmlformats.org/officeDocument/2006/docPropsVTypes"/>
</file>