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Спасательный центр принял участие в первом этапевсероссийских командно-штабных учений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12.03.202615:03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Спасательный центр принял участие в первом этапе всероссийскихкомандно-штабных учений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вСамарской области начался первый этап всероссийскихкомандно-штабных учений. В рамках этих учений отрабатываются мерыпо предупреждению и ликвидации чрезвычайных ситуаций, связанных свесенним половодьем, паводками и природными пожарами. Особоевнимание уделяется защите населенных пунктов, объектов экономики исоциальной инфраструктуры.</w:t>
            </w:r>
            <w:br/>
            <w:br/>
            <w:r>
              <w:rPr/>
              <w:t xml:space="preserve">С 06:00 11.03.2026 спасательный центр переведен в режимфункционирования «Повышенная готовность», с 09:00 спасательныйцентр переведен в режим функционирования «Чрезвычайнаяситуация».</w:t>
            </w:r>
            <w:br/>
            <w:br/>
            <w:r>
              <w:rPr/>
              <w:t xml:space="preserve">Выполнены следующие мероприятия:</w:t>
            </w:r>
            <w:br/>
            <w:br/>
            <w:r>
              <w:rPr/>
              <w:t xml:space="preserve">Проведены мероприятия согласно Плана приведения ФГКУ «Волжский СЦМЧС России» в готовность к оперативному (экстренному) реагированиюпри угрозе возникновения и возникновении чрезвычайных ситуаций.Задействовано 25 человек личного состава 6 ед. техники (ВАИ-1ед.,ППУ БАС – 1 ед., АСМ Форд Транзит-1 ед., АСМ Камаз-1 ед., КамАЗгрузовой (с лодками)-1 ед., Автобус Паз-вектор-1 ед.) и 5плавательные средства с подвесным лодочным мотором (FavoritF500).</w:t>
            </w:r>
            <w:br/>
            <w:br/>
            <w:r>
              <w:rPr/>
              <w:t xml:space="preserve">Согласно тактическому замыслу первого этапа, в Волжском районе нареке Чапаевка образовался ледовый затор из-за притока талых вод иосадков. Это привело к подтоплению ближайших населенных пунктов. Взоне условной чрезвычайной ситуации оказались более 90 домов, вкоторых проживают 260 человек, а также пострадал крупный рогатыйскот.</w:t>
            </w:r>
            <w:br/>
            <w:br/>
            <w:r>
              <w:rPr/>
              <w:t xml:space="preserve">На месте условной чрезвычайной ситуации развернуты силы и средстваМЧС России. Проводятся работы по ликвидации последствий подтопленияи обеспечению безопасного пропуска паводковых вод.</w:t>
            </w:r>
            <w:br/>
            <w:br/>
            <w:r>
              <w:rPr/>
              <w:t xml:space="preserve">Сотрудники Волжского спасательного центра участвуют в чернении ираспиловке льда на реке Чапаевка. Для мониторинга обстановкииспользуются беспилотные авиационные системы. Развернуты пунктывременного размещения для пострадавших, населению выдаетсянатуральная помощь.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2026-07-22T04:45:51+03:00</dcterms:created>
  <dcterms:modified xsi:type="dcterms:W3CDTF">2026-07-22T04:45:51+03:00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