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отметили День спасателяРоссийской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отметили День спасателя РоссийскойФедерации!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Торжественное мероприятие, посвященное празднованию Дня спасателяРоссийской Федерации и 35-летию МЧС России, началось с вносабоевого знамени знаменной группой в клуб СЦ.</w:t>
            </w:r>
            <w:br/>
            <w:br/>
            <w:r>
              <w:rPr/>
              <w:t xml:space="preserve">    Всех присутствующих с профессиональным праздникомпоздравил начальник спасательного центра полковник Ильин ДмитрийГеннадьевич, после чего слово для доведения праздничного приказабыло предоставлено Начальнику штаба – заместителю начальника центраподполковнику Пикунову Антону Алексеевичу.</w:t>
            </w:r>
            <w:br/>
            <w:br/>
            <w:r>
              <w:rPr/>
              <w:t xml:space="preserve">    По итогам года военнослужащим были даны различныепоощрения – присвоение очередных воинских званий досрочно,благодарственные письма, грамоты, ведомственные награды.</w:t>
            </w:r>
            <w:br/>
            <w:br/>
            <w:r>
              <w:rPr/>
              <w:t xml:space="preserve">    Так, медалью за участие в военной специальнойоперации были награждены: старший сержант Кропачев АнатолийВладимирович, сержант Соныгин Иван Алексеевич, и сержант ХусеновДалер Нажмидинович</w:t>
            </w:r>
            <w:br/>
            <w:br/>
            <w:r>
              <w:rPr/>
              <w:t xml:space="preserve">    Подведены итоги за уходящий 2025 год, награжденыподразделения, отличившиеся в таких направлениях какпрофессиональная подготовка, воспитательная работа,спортивно-массовая работа, ротное хозяйство.</w:t>
            </w:r>
            <w:br/>
            <w:br/>
            <w:r>
              <w:rPr/>
              <w:t xml:space="preserve">    Лучшим подразделением среди отрядов стал 1спасательный отряд, инженерно-спасательная рота среди рот и средивзводов телекоммуникационный узел!</w:t>
            </w:r>
            <w:br/>
            <w:br/>
            <w:r>
              <w:rPr/>
              <w:t xml:space="preserve">    По окончании торжественной части мероприятия длясобравшихся был организован праздничный концерт, где коллективцентра со сцены поздравили творческие коллективы и артисты Самары.Кроме того, с душевными и запоминающимися номерами выступили и самивоеннослужащие, наполнив завершение дня искренней радостью инезабываемой атмосферой единения.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2026-04-21T00:20:55+03:00</dcterms:created>
  <dcterms:modified xsi:type="dcterms:W3CDTF">2026-04-21T00:20:55+03:00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