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акции «Ёлка желаний2025»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акции «Ёлка желаний2025»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Волжскогоспасательного центра участие во всероссийской акции «Ёлка желаний»– добрая, многолетняя традиция, которая занимает особое место всердцах каждого военнослужащего! Поэтому Волжский спасательныйцентр, продолжая добрую традицию, снова принял участие в «Ёлкежеланий», акции, дарящей тепло и доброту каждому, кто в этомнуждается. Она продолжает радовать ребят, особенно тех, ктооказался в сложной жизненной ситуации: детей-сирот и ребят, чьиотцы сейчас выполняют свой долг в зоне специальной военнойоперации.</w:t>
            </w:r>
            <w:br/>
            <w:br/>
            <w:r>
              <w:rPr/>
              <w:t xml:space="preserve">С пониманием того, как важно для детей верить в чудеса, каждыйвоеннослужащий Центра с искренним желанием спешит присоединиться кэтой акции. Ребята написали Деду Морозу о своих самых заветныхжеланиях, которые они хотят найти под ёлочкой в новогоднюю ночь –ведь Новый год – время волшебства, веры в чудо и исполненияжеланий!</w:t>
            </w:r>
            <w:br/>
            <w:br/>
            <w:r>
              <w:rPr/>
              <w:t xml:space="preserve">Руководство и коллектив Волжского спасательного центра,проникнувшись атмосферой праздника, и желая сделать мир чуточкудобрее, сняли с «Ёлки желаний» 22 открытки ребят, проживающих вКуйбышевском районе города Самары.</w:t>
            </w:r>
            <w:br/>
            <w:br/>
            <w:r>
              <w:rPr/>
              <w:t xml:space="preserve">Военнослужащие воплотят детские мечты в реальность, подарив ребятамнезабываемые эмоции и настоящее новогоднее чудо!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2026-07-22T06:34:05+03:00</dcterms:created>
  <dcterms:modified xsi:type="dcterms:W3CDTF">2026-07-22T06:34:05+03:00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