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прошел торжественный митинг,посвященный началу летнего периода обучения 2025 учебногогода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прошел торжественный митинг,посвященный началу летнего периода обучения 2025 учебного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30июня, на плацу Волжского СЦ прошел торжественный митинг,посвященный началу летнего периода обучения 2025 учебного года.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После чего в клубе спасательного центра с личным составомвоеннослужащих и гражданским персоналом было проведено занятие пообщественно-государственной подготовке, где заместитель начальникацентра по воспитательной работе довел информацию о.</w:t>
            </w:r>
            <w:br/>
            <w:br/>
            <w:r>
              <w:rPr/>
              <w:t xml:space="preserve">С военнослужащими и гражданским персоналом были проведеныкомплексные занятия по требованиям безопасности военной службы привыполнении работ в повседневной деятельности и действиям попредназначению, где целью занятия являлась – предотвращение рисковгибели и травматизма личного состава.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2026-07-22T08:32:29+03:00</dcterms:created>
  <dcterms:modified xsi:type="dcterms:W3CDTF">2026-07-22T08:32:29+03:00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