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МЧС Россииприняли участие в Параде Победы на центральной площади имени В. В.Куйбышева города Самары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МЧС России принялиучастие в Параде Победы на центральной площади имени В. В.Куйбышева города Самары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приняли участие в Параде Победы на центральной площадиСамары.</w:t>
            </w:r>
            <w:br/>
            <w:br/>
            <w:r>
              <w:rPr/>
              <w:t xml:space="preserve">На площади имени В.В. Куйбышева прошёл торжественный парад войскСамарского гарнизона, приуроченный к 80-летию Победы в ВеликойОтечественной войне. В параде приняли участие около 2 тысяч человеки 42 единицы военной техники.</w:t>
            </w:r>
            <w:br/>
            <w:br/>
            <w:r>
              <w:rPr/>
              <w:t xml:space="preserve">Парадный расчет ФГКУ «Волжский СЦ МЧС России» в 15-й раз принялучастие в торжественном шествии на площади Куйбышева. Всоставе парадной коробки - 74 лучших военнослужащих центра. Многиеиз них являются продолжателями пожарных династий, их деды и прадедыпрошли дорогами войны. Возглавил парадный расчет командир 2спасательного отряда подполковник Тусин Владимир Игоревич.</w:t>
            </w:r>
            <w:br/>
            <w:br/>
            <w:br/>
            <w:br/>
            <w:r>
              <w:rPr/>
              <w:t xml:space="preserve">Парадные расчёты приветствовали губернатор Самарской областиВячеслав Федорищев, почётные гости, а также представителиминистерств и ведомств. С приветственным словом выступилначальник Главного управления МЧС России по Самарской областиСергей Аникин: «Участие наших сотрудников и военнослужащих вПараде Победы — это способ отдать дань уважения героическомуподвигу предков. Для нас этот парад — важный символпатриотизма и любви к Родине».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2026-01-10T08:16:22+03:00</dcterms:created>
  <dcterms:modified xsi:type="dcterms:W3CDTF">2026-01-10T08:16:22+03:00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