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Военнослужащие центра получили свои заслуженныенаграды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25.02.202508:02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Военнослужащие центра получили свои заслуженные награды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19 февраля2025 года во Дворце культуры «Нефтяник» состоялась районная акция«Время героев».</w:t>
            </w:r>
            <w:br/>
            <w:br/>
            <w:r>
              <w:rPr/>
              <w:t xml:space="preserve">В преддверии Дня защитника Отечества военнослужащие ФГКУ «ВолжскийСЦ МЧС России» подполковник Тусин Владимир Игоревич, капитанЛапичев Анатолий Анатольевич и младший сержант Горбатенко ВладиславВалерьевич были награждены грамотами и ценными поадрками. 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2025-10-19T22:50:41+03:00</dcterms:created>
  <dcterms:modified xsi:type="dcterms:W3CDTF">2025-10-19T22:50:41+03:00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