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«Академии гражданской защиты МЧС России им.генерал-лейтенанта Д.И. Михайлика» посетили Музей-галерею «Заварка»и Музей почты города Самара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21.01.202517:01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«Академии гражданской защиты МЧС России им.генерал-лейтенанта Д.И. Михайлика» посетили Музей-галерею «Заварка»и Музей почты города Самара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январякурсанты Академии посетили Дом купца Иванова.</w:t>
            </w:r>
            <w:br/>
            <w:br/>
            <w:r>
              <w:rPr/>
              <w:t xml:space="preserve">Дом купца Иванова — объект культурного наследия федеральногозначения, расположенный</w:t>
            </w:r>
            <w:br/>
            <w:r>
              <w:rPr/>
              <w:t xml:space="preserve">в г. Самаре. Музейное пространство и стилизованное под XIX векотделение Почты России.</w:t>
            </w:r>
            <w:br/>
            <w:br/>
            <w:r>
              <w:rPr/>
              <w:t xml:space="preserve">Первый этаж дома — действующее отделение Почты с историческимиинтерьерами</w:t>
            </w:r>
            <w:br/>
            <w:r>
              <w:rPr/>
              <w:t xml:space="preserve"> и операторами в старинных костюмах. На втором этаже работаетвыставочное пространство, посвященное истории российской почты.</w:t>
            </w:r>
            <w:br/>
            <w:br/>
            <w:br/>
            <w:br/>
            <w:r>
              <w:rPr/>
              <w:t xml:space="preserve">19 января курсанты посетили Музей-галерею «Заварка» — современноевыставочное пространство в историческом центре городаСамары. Музей распложен в доме, принадлежавшем мещанинуМихаилу Дементьевичу Маштакову.</w:t>
            </w:r>
            <w:br/>
            <w:br/>
            <w:r>
              <w:rPr/>
              <w:t xml:space="preserve">Курсанты ознакомились с феноменом «доходного дома», узнали оособенностях реставрации здания, проследили путь, который прошёлархитектурный памятник: от жилого дома до музея-галереи.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2026-02-04T20:09:40+03:00</dcterms:created>
  <dcterms:modified xsi:type="dcterms:W3CDTF">2026-02-04T20:09:40+03:00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