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обеспечивает безопасностькрещенских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обеспечивает безопасность крещенскихкупаний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и светлых праздников дляверующих - Крещение господне.</w:t>
            </w:r>
            <w:br/>
            <w:br/>
            <w:r>
              <w:rPr/>
              <w:t xml:space="preserve">Православный праздник «Крещение господне» и традиционные крещенскиекупания в ночь</w:t>
            </w:r>
            <w:br/>
            <w:r>
              <w:rPr/>
              <w:t xml:space="preserve">с 18 на 19 января на территории Самарской области прошли безпроисшествий.</w:t>
            </w:r>
            <w:br/>
            <w:br/>
            <w:br/>
            <w:br/>
            <w:r>
              <w:rPr/>
              <w:t xml:space="preserve">Место купания оборудовано безопасными подходами и спусками кводе. Для комфортного проведения обряда были развернуты 4палатки для обогрева и переодевания, привлечено 4осветительных комплекса.</w:t>
            </w:r>
            <w:br/>
            <w:br/>
            <w:r>
              <w:rPr/>
              <w:t xml:space="preserve">Заблаговременное проведенные мероприятия по обеспечениюбезопасности на всех санкционированных водоемах позволили обойтисьбез жертв и пострадавших.</w:t>
            </w:r>
            <w:br/>
            <w:br/>
            <w:br/>
            <w:br/>
            <w:r>
              <w:rPr/>
              <w:t xml:space="preserve">Всего в обеспечении безопасности Крещенских купаний былозадействовано 11 человек личного состава центра и 4 едиництехники.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2026-07-03T09:33:38+03:00</dcterms:created>
  <dcterms:modified xsi:type="dcterms:W3CDTF">2026-07-03T09:33:38+03:00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