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В ФГКУ «Волжский СЦ МЧС России» стартовал зимний периодобучения 2025 учебного года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10.01.202508:01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ВФГКУ «Волжский СЦ МЧС России» стартовал зимний период обучения 2025учебного года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В соответствиис планом подготовки спасательных воинских формирований МЧС России,в ФГКУ «Волжский СЦ МЧС России» стартовал зимний период обучения2025 учебного года.</w:t>
            </w:r>
            <w:br/>
            <w:br/>
            <w:r>
              <w:rPr/>
              <w:t xml:space="preserve">9 января плановые занятия начались с поднятия флага иторжественного митинга посвященного началу зимнего периодаобучения.</w:t>
            </w:r>
            <w:br/>
            <w:br/>
            <w:r>
              <w:rPr/>
              <w:t xml:space="preserve">Руководство спасательного центра поздравило личный состав с началомнового учебного периода и пожелало повышения уровняпрофессиональной подготовки всех категорий военнослужащих, а такжедостойного продолжения лучших традиций Центра.</w:t>
            </w:r>
            <w:br/>
            <w:br/>
            <w:r>
              <w:rPr/>
              <w:t xml:space="preserve">После митинга, по традиции, с личным составом центра были проведенызанятия по общественно-государственной подготовке. В ходе занятийбыли рассмотрены вопросы общественно-политической исоциально-экономической обстановки в мире и в Российской Федерации,основные приоритеты её внешнеполитической деятельности. Также былипоставлены задачи на зимний период обучения.</w:t>
            </w:r>
            <w:br/>
            <w:br/>
            <w:r>
              <w:rPr/>
              <w:t xml:space="preserve">На территории автопарка было развернуто 9 учебных точек:</w:t>
            </w:r>
            <w:br/>
            <w:br/>
            <w:r>
              <w:rPr/>
              <w:t xml:space="preserve">- на учебной точке № 1 до личного состава доводились требованиябезопасности при работе со средствами ведения спасательныхработ</w:t>
            </w:r>
            <w:br/>
            <w:br/>
            <w:r>
              <w:rPr/>
              <w:t xml:space="preserve">- на учебной точке № 2 до личного состава были доведены требованиябезопасности при хозяйственных и ремонтно-строительных работах</w:t>
            </w:r>
            <w:br/>
            <w:br/>
            <w:r>
              <w:rPr/>
              <w:t xml:space="preserve">- на учебной точке № 3 доведены требования безопасности притехническом обслуживании и эксплуатации автомобильной и специальнойтехники</w:t>
            </w:r>
            <w:br/>
            <w:br/>
            <w:r>
              <w:rPr/>
              <w:t xml:space="preserve">- на учебной точке № 4 до личного состава были доведены требованиябезопасности при выполнении работ на грузоподъёмных механизмах икрано-манипуляторных установках</w:t>
            </w:r>
            <w:br/>
            <w:br/>
            <w:r>
              <w:rPr/>
              <w:t xml:space="preserve">- на учебной точке № 5 до личного состава доведены общие требованияпожарной безопасности</w:t>
            </w:r>
            <w:br/>
            <w:br/>
            <w:r>
              <w:rPr/>
              <w:t xml:space="preserve">- на учебной точке № 6 доведены требования безопасности прииспользовании ядовитых технических жидкостей</w:t>
            </w:r>
            <w:br/>
            <w:br/>
            <w:r>
              <w:rPr/>
              <w:t xml:space="preserve">- на учебной точке № 7 личному составу доведены требованиябезопасности при работе со специальной техникой, СИЗ, растворами ирецептурами радиационной, химической и биологической защиты</w:t>
            </w:r>
            <w:br/>
            <w:br/>
            <w:r>
              <w:rPr/>
              <w:t xml:space="preserve">- на учебной точке № 8 до личного состава доведены требованиябезопасности про предупреждение травматизма</w:t>
            </w:r>
            <w:br/>
            <w:br/>
            <w:r>
              <w:rPr/>
              <w:t xml:space="preserve">- на учебной точке № 9 до личного состава доведены требованиябезопасности при обнаружении взрывоопасных предметов</w:t>
            </w:r>
            <w:br/>
            <w:br/>
            <w:r>
              <w:rPr/>
              <w:t xml:space="preserve">Цели и задачи данного комплексного занятия достигнуты в полномобъеме.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2025-06-24T05:06:43+03:00</dcterms:created>
  <dcterms:modified xsi:type="dcterms:W3CDTF">2025-06-24T05:06:43+03:00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