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кинологической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июняотмечается День кинологической службы МЧС России.</w:t>
            </w:r>
            <w:br/>
            <w:br/>
            <w:r>
              <w:rPr/>
              <w:t xml:space="preserve">В этот день в 1996 году была создана поисковая кинологическаяслужба МЧС. Питомцы стали постоянными участниками спасательныхопераций, благодаря которым были спасены сотни человеческихжизней.</w:t>
            </w:r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2025-12-21T03:45:33+03:00</dcterms:created>
  <dcterms:modified xsi:type="dcterms:W3CDTF">2025-12-21T03:45:33+03:00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