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Парадный расчет Волжского спасательного центра МЧС Россиипринял участие в военном параде Победы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09.05.202414:05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Парадный расчет Волжского спасательного центра МЧС России принялучастие в военном параде Победы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9 мая военныепарады, посвященные 79-й годовщине Победы в Великой Отечественнойвойне, прошли по всей стране.</w:t>
            </w:r>
            <w:br/>
            <w:br/>
            <w:r>
              <w:rPr/>
              <w:t xml:space="preserve">Парадный расчет ФГКУ «Волжский СЦ МЧС России» в 14-й раз принялучастие в торжественном шествии на площади Куйбышева.</w:t>
            </w:r>
            <w:br/>
            <w:r>
              <w:rPr/>
              <w:t xml:space="preserve">Для военнослужащих Спасательного центра – это честь и возможностьотдать дань уважения ветеранам и их подвигу.</w:t>
            </w:r>
            <w:br/>
            <w:br/>
            <w:r>
              <w:rPr/>
              <w:t xml:space="preserve">В составе парадной коробки - 74 лучших военнослужащих центра.Многие из них являются продолжателями пожарных династий, их деды ипрадеды прошли дорогами войны.</w:t>
            </w:r>
            <w:br/>
            <w:r>
              <w:rPr/>
              <w:t xml:space="preserve">Возглавил парадный расчет заместитель начальника центра поспасательным работам подполковник Пикунов Антон Алексеевич.</w:t>
            </w:r>
            <w:br/>
            <w:br/>
            <w:r>
              <w:rPr/>
              <w:t xml:space="preserve">Среди зрителей Парада Победы были ветераны, первые лица региона,участники специальной военной операции, работники промышленныхпредприятий региона и представители волонтерских объединений.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2025-06-22T17:23:12+03:00</dcterms:created>
  <dcterms:modified xsi:type="dcterms:W3CDTF">2025-06-22T17:23:12+03:00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