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спасательного центра принялучастие в 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спасательного центра принял участие впервой 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военного аэродрома «Кряж» прошла репетиция Парада Победы 2024года в городе Самара. В рамках подготовки к военному параду в честь79-ой годовщины Победы в Великой Отечественной Войне прошласовместная тренировка пеших парадных расчётов и механизированнойколонны в составе Самарского гарнизона.</w:t>
            </w:r>
            <w:br/>
            <w:br/>
            <w:r>
              <w:rPr/>
              <w:t xml:space="preserve">9 мая на площади им. Куйбышева в ознаменование 79-ой годовщиныПобеды в Великой Отечественной Войне торжественным маршем пройдутвоеннослужащие самарского гарнизона, обучающиеся военных учебныхзаведений, участники патриотических клубов и воспитанники ЮнАрмииРоссии.</w:t>
            </w:r>
            <w:br/>
            <w:br/>
            <w:r>
              <w:rPr/>
              <w:t xml:space="preserve">Парадный расчёт спасательного центра состоит из 64 солдат срочнойслужбы, его возглавляет заместитель начальника Волжскогоспасательного центра по аварийно-спасательным работам подполковникПикунов А.А. На протяжении двух месяцев военнослужащие ВСЦготовились и оттачивали своё мастерство на строевом плацуспасательного центра.</w:t>
            </w:r>
            <w:br/>
            <w:br/>
            <w:r>
              <w:rPr/>
              <w:t xml:space="preserve">Спасатели Волжского центра ежегодно принимают участие в ПарадеПобеды, демонстрируя при этом профессионализм в строевой выучке,вследствие чего получали благодарности командующего Парадом.</w:t>
            </w:r>
            <w:br/>
            <w:br/>
            <w:r>
              <w:rPr/>
              <w:t xml:space="preserve">Для каждого военнослужащего является большой честью участие вцентральном событии празднования Дня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2026-03-12T16:34:12+03:00</dcterms:created>
  <dcterms:modified xsi:type="dcterms:W3CDTF">2026-03-12T16:34:12+03:00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