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спасательный центр МЧС России» прошлоинструкторско-методическое занятие с личным составомводителей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спасательный центр МЧС России» прошлоинструкторско-методическое занятие с личным составом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октябряпо 6 ноября 2023 года в соответствие с планом перевода техникиспасательного центра на режим осенне-зимней эксплуатации проведенинструктаж с личным составом водителей центра.</w:t>
            </w:r>
            <w:br/>
            <w:br/>
            <w:r>
              <w:rPr/>
              <w:t xml:space="preserve">Входе инструктажа составу волжского спасательного центра былпоказан порядок подготовки техники и вооружения, парков, средствобслуживания и ремонта к эксплуатации в осенне-зимний период.</w:t>
            </w:r>
            <w:br/>
            <w:br/>
            <w:r>
              <w:rPr/>
              <w:t xml:space="preserve">В течение этого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2025-10-27T22:29:26+03:00</dcterms:created>
  <dcterms:modified xsi:type="dcterms:W3CDTF">2025-10-27T22:29:26+03:00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