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Дню Воинской Славы«Куликовская Битва»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Дню Воинской Славы«Куликовская Битва»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сентября2023 года в клубе Волжского спасательного центра проведенотематическое мероприятие с личным составом военнослужащих срочнойслужбы, посвященное Дню победы русских полков во главе с великимкнязем Дмитрием Донским над монголо-татарскими войсками вКуликовской битве 1380 года.</w:t>
            </w:r>
            <w:br/>
            <w:br/>
            <w:r>
              <w:rPr/>
              <w:t xml:space="preserve">Победа русских полков в Куликовской битве – поворотный момент вборьбе русского народа против татаро-монгольского ига, длившегосяне одну сотню лет. Эта победа положила начало подлинномуполитическому, экономическому и духовному объединению всего народа,которое стало залогом появления единого русского государства и егодальнейшему утверждению в качестве одной из ключевых европейских, азатем и мировых держав.</w:t>
            </w:r>
            <w:br/>
            <w:br/>
            <w:r>
              <w:rPr/>
              <w:t xml:space="preserve">Библиотекарем спасательного центра Капустиной Ириной Игоревной былапроведена презентация «Куликовская битва (1380) и ее историческоезначение», а также показан документальный фильм «Куликовская битва(Донское сражение)»</w:t>
            </w:r>
            <w:br/>
            <w:br/>
            <w:r>
              <w:rPr/>
              <w:t xml:space="preserve">Подобные мероприятия проводятся с целью патриотического воспитаниявоеннослужащих, изучения славных страниц истории Отечества,воспитания мужества у молодого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2026-01-12T08:31:36+03:00</dcterms:created>
  <dcterms:modified xsi:type="dcterms:W3CDTF">2026-01-12T08:31:36+03:00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