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27 лет со дня образования поисковой кинологической службыМЧС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27лет со дня образования поисковой кинологической службы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Ровно 27 летназад, 20 июня 1996 года был подписан приказ о создании поисковойкинологической службы отряда Центроспас. С тех пор четвероногиебойцы стали неотъемлемой частью спасательных подразделений МЧСРоссии. В Волжском спасательном центре питомник служебных собакобразовался в 2012 году.</w:t>
            </w:r>
            <w:br/>
            <w:br/>
            <w:r>
              <w:rPr/>
              <w:t xml:space="preserve">После аттестации в 2013 году началась реальная поисковая работа.Кинологические расчеты проводили поисково-спасательные работы какна территории Самарской области, так и за её пределами. Казань,Саранск, Пенза, этот скромный на первый взгляд список городов несетза собой огромную работу, проделанную нашими кинологами, в ходекоторой были спасены десятки человеческих жизней.</w:t>
            </w:r>
            <w:br/>
            <w:br/>
            <w:r>
              <w:rPr/>
              <w:t xml:space="preserve">С первых дней работы питомника развивалось одно направление - поисклюдей, пострадавших в чрезвычайных ситуациях. Свои навыки и умениякинологические расчёты оттачивают на учебно-тренировочных занятияхв условиях, максимально приближенных к действительности. КинологиЦентра ежегодно участвуют во Всероссийских и региональныхсоревнованиях МЧС России. Новаторский подход к подготовке своихпитомцев позволяет осваивать современные методики дрессировкисобак.</w:t>
            </w:r>
            <w:br/>
            <w:br/>
            <w:r>
              <w:rPr/>
              <w:t xml:space="preserve">Для работы по предназначению все расчёты ежегодно проходятиспытания, где получают допуск к работе в установленном порядке. Наданный момент кинологическое подразделение имеет три расчетааттестованных на поиск пропавших людей. Ни одна спасательнаяоперация не проходит без применения кинологических расчетов.</w:t>
            </w:r>
            <w:br/>
            <w:br/>
            <w:r>
              <w:rPr/>
              <w:t xml:space="preserve">За время существования питомник служебных собак доказалнеобходимость и эффективность своей работы.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2026-01-12T10:13:44+03:00</dcterms:created>
  <dcterms:modified xsi:type="dcterms:W3CDTF">2026-01-12T10:13:44+03:00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