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волейболу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волейболу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планафизкультурных и спортивных мероприятий в нашем спасательном центрес 1 по 16 марта 2023 года проходят соревнования по волейболу.Местом проведения стал спортивный зал спасательного центра.</w:t>
            </w:r>
            <w:br/>
            <w:br/>
            <w:r>
              <w:rPr/>
              <w:t xml:space="preserve">Регулярные спортивные мероприятия укрепляют командный духподразделений, являются пропагандой здорового образа жизни средивоеннослужащих, повышением спортивного мастерства, а такжевыявлением сильнейшей команды среди штатных подразделенийспасательного центра.</w:t>
            </w:r>
            <w:br/>
            <w:br/>
            <w:r>
              <w:rPr/>
              <w:t xml:space="preserve">На протяжении двух недель команды будут соревноваться между собойза победу в турнире, демонстрируя свой серьезный настрой и умениеработать в команде.</w:t>
            </w:r>
            <w:br/>
            <w:br/>
            <w:r>
              <w:rPr/>
              <w:t xml:space="preserve">В заключении турнира руководство спасательного центра поощрит всехучастников соревнований и наградит победителей кубками, иблагодарственными письмами.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2026-01-12T12:20:32+03:00</dcterms:created>
  <dcterms:modified xsi:type="dcterms:W3CDTF">2026-01-12T12:20:32+03:00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