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Семья военнослужащего Волжского Спасательного Центра принялаучастие в акции «Окопная свеча» в помощь бойцам СВО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26.02.202313:02</w:t>
            </w:r>
          </w:p>
        </w:tc>
      </w:tr>
      <w:tr>
        <w:trPr/>
        <w:tc>
          <w:tcPr>
            <w:tcBorders>
              <w:bottom w:val="single" w:sz="6" w:color="fffffff"/>
            </w:tcBorders>
          </w:tcPr>
          <w:p>
            <w:pPr>
              <w:jc w:val="start"/>
            </w:pPr>
            <w:r>
              <w:rPr>
                <w:sz w:val="24"/>
                <w:szCs w:val="24"/>
                <w:b w:val="1"/>
                <w:bCs w:val="1"/>
              </w:rPr>
              <w:t xml:space="preserve">Семья военнослужащего Волжского Спасательного Центра принялаучастие в акции «Окопная свеча» в помощь бойцам СВО</w:t>
            </w:r>
          </w:p>
        </w:tc>
      </w:tr>
      <w:tr>
        <w:trPr/>
        <w:tc>
          <w:tcPr>
            <w:tcBorders>
              <w:bottom w:val="single" w:sz="6" w:color="fffffff"/>
            </w:tcBorders>
          </w:tcPr>
          <w:p>
            <w:pPr>
              <w:jc w:val="center"/>
            </w:pPr>
          </w:p>
        </w:tc>
      </w:tr>
      <w:tr>
        <w:trPr/>
        <w:tc>
          <w:tcPr/>
          <w:p>
            <w:pPr>
              <w:jc w:val="start"/>
            </w:pPr>
            <w:r>
              <w:rPr/>
              <w:t xml:space="preserve">Семьявоеннослужащего, заместителя командира спасательного отряда повоспитательной работе майора Манджиева Александра ВячеславовичаМария, Баир, Эрдм, Анатолий, Виталий - приняли участие в акции«Окопная свеча», целью которой является поддержка бойцовспециальной военной операции. Три недели они собирали жестяныебанки и картон, после чего закупили парафин и приступили кизготовлению. Дети были довольны участию в акции! Они даже украсиликоробки, в которых передали свечи (в количестве 130 штук) в пунктприема «Помощь нашим СамБат». После свечи были отправлены бойцам натерриторию СВО. Семья майора Манджиева Александра Вячеславовичахотели поделиться добрыми делами, ведь глядя на них, нас будетбольше.</w:t>
            </w:r>
            <w:br/>
            <w:br/>
            <w:r>
              <w:rPr/>
              <w:t xml:space="preserve">Окопная свеча изготавливается из жестяной банки, в которую помещаютскрученные полоски гофрокартона, затем его заливают парафином иливоском. Длительность горения таких окопных свечей от 3,5 до 8часов. Они используются солдатами для освещения, обогрева,приготовления пищи. Эти свечи помогут нашим бойцам согреться,разогреть консервы, вскипятить воду, осветить жилище и дажеобустроить небольшую печь.</w:t>
            </w:r>
            <w:br/>
            <w:br/>
            <w:r>
              <w:rPr/>
              <w:t xml:space="preserve">Солдаты должны чувствовать, что они не одни, что их поддерживают,что в них верят, что за ними есть надежный тыл. Как бы хорошоснабжена армия ни была, мы должны показать им свою преданность,собрать гуманитарную помощь, сказать теплое слово. Это наши братья!Кто их еще поддержит!?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2026-04-30T12:21:42+03:00</dcterms:created>
  <dcterms:modified xsi:type="dcterms:W3CDTF">2026-04-30T12:21:42+03:00</dcterms:modified>
</cp:coreProperties>
</file>

<file path=docProps/custom.xml><?xml version="1.0" encoding="utf-8"?>
<Properties xmlns="http://schemas.openxmlformats.org/officeDocument/2006/custom-properties" xmlns:vt="http://schemas.openxmlformats.org/officeDocument/2006/docPropsVTypes"/>
</file>