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защитника отечества, спасательный центрпровел экскурсию для учащихся младших классов.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защитника отечества, спасательный центр провелэкскурсию для учащихся младших классов.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 дляучащихся младших классов была проведена экскурсия по территорииспасательного центра.</w:t>
            </w:r>
            <w:br/>
            <w:br/>
            <w:r>
              <w:rPr/>
              <w:t xml:space="preserve">Экскурсия началась с солдатского общежития, где им показали бытвоеннослужащих и их спальные расположения.</w:t>
            </w:r>
            <w:br/>
            <w:br/>
            <w:r>
              <w:rPr/>
              <w:t xml:space="preserve">После солдатского общежития их проводили в учебный корпус, гдепоказали классы для проведения занятий с личным составом. Там детиувидели, как военнослужащие обучаются различным дисциплинампрофессиональной подготовки.</w:t>
            </w:r>
            <w:br/>
            <w:br/>
            <w:r>
              <w:rPr/>
              <w:t xml:space="preserve">Также, очень интересным стал поход в музей центра. Ребята буквальнораскрыв рот слушали историю центра. Стенды в музее наглядноотображают историю части, подвиги и достижения военнослужащих, атакже музей хранит в себе видеозаписи с ЧС и собраны материалы огероях – интернационалистах.</w:t>
            </w:r>
            <w:br/>
            <w:br/>
            <w:r>
              <w:rPr/>
              <w:t xml:space="preserve">Следом, ребят повели в питомник служебных собак, где им нагляднопоказали, как проходят тренировки четвероногих спасателей.</w:t>
            </w:r>
            <w:br/>
            <w:br/>
            <w:r>
              <w:rPr/>
              <w:t xml:space="preserve">Но больше всего юным ученикам понравилась экскурсия поавтомобильному парку спасательного центра! Любопытным мальчишкам идевчонкам показали хранилища, подробно рассказали о предназначенииавтомобилей, разрешили залезть внутрь машин, почувствовать себя зарулем пожарной машины, включить сирену, так что они с неподдельныминтересом изучали автомобили как снаружи, так и изнутри.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2026-06-18T18:30:18+03:00</dcterms:created>
  <dcterms:modified xsi:type="dcterms:W3CDTF">2026-06-18T18:30:18+03:00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