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 посвященное 90-летию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 посвященное 90-летию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постановлением Совета Народных Комиссаров СССР № 1525/319 ссутверждено «Положение о противовоздушной обороне территории СССР».Именно с этого времени и началось создание системы гражданскойобороны страны. В 1961 году МПВО была преобразована в гражданскуюоборону СССР.</w:t>
            </w:r>
            <w:br/>
            <w:br/>
            <w:r>
              <w:rPr/>
              <w:t xml:space="preserve">В наше время гражданская оборона это важнейший механизм реализациивсех основных задач, возложенных на государство в сфере обеспечениябезопасности жизнедеятельности людей. Гражданская оборона постоянносовершенствуется, чтобы максимально оперативно реагировать навозникающие риски и угрозы, внедряются новые меры по защитенаселения.</w:t>
            </w:r>
            <w:br/>
            <w:br/>
            <w:r>
              <w:rPr/>
              <w:t xml:space="preserve">В целях популяризации гражданской обороны в клубе Волжскогоспасательного центра с личным составом срочной службы былапроведена просветительская работа, были продемонстрированы:</w:t>
            </w:r>
            <w:br/>
            <w:br/>
            <w:r>
              <w:rPr/>
              <w:t xml:space="preserve">презентация "90-лет России";</w:t>
            </w:r>
            <w:br/>
            <w:br/>
            <w:r>
              <w:rPr/>
              <w:t xml:space="preserve">документальный фильм " История гражданской обороны".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2025-10-30T05:38:28+03:00</dcterms:created>
  <dcterms:modified xsi:type="dcterms:W3CDTF">2025-10-30T05:38:28+03:00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