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33-я годовщина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33-я годовщина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33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Сегодня на плацу исполняющий обязанности начальника спасательногоцентра Антон Владимирович Шуваев от себя лично и коллектива Центрапоздравил воинов – интернационалистов Волжского спасательногоцентра с 33 годовщиной со дня вывода войск из Афганистана, пожелалим крепкого здоровья, благополучия, а также чтобы их подвигипомнили и ценили нынешнее и последующее поколение. Ветеранамвручили памятные подарки и почетные грамоты.</w:t>
            </w:r>
            <w:br/>
            <w:br/>
            <w:r>
              <w:rPr/>
              <w:t xml:space="preserve">После, на занятиях по общественно - государственной подготовкевоины – интернационалисты поделились с военнослужащимиспасательного центра своими воспоминаниями о службе в Афганистане,рассказали о том тяжелом пути, через который они прошли итрудностях которые они преодолели. Затем для ветеранов былорганизован праздничный стол, где воины – афганцы вместе вспомнилибылые времена при исполнении служебного долга.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2026-03-28T21:40:10+03:00</dcterms:created>
  <dcterms:modified xsi:type="dcterms:W3CDTF">2026-03-28T21:40:10+03:00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