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Праздничный концерт, посвященный Дню спасателя РоссийскойФедерации и наступающему Новому 2022 году. Подведение итогов зауходящий 2021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28.12.202116:12</w:t>
            </w:r>
          </w:p>
        </w:tc>
      </w:tr>
      <w:tr>
        <w:trPr/>
        <w:tc>
          <w:tcPr>
            <w:tcBorders>
              <w:bottom w:val="single" w:sz="6" w:color="fffffff"/>
            </w:tcBorders>
          </w:tcPr>
          <w:p>
            <w:pPr>
              <w:jc w:val="start"/>
            </w:pPr>
            <w:r>
              <w:rPr>
                <w:sz w:val="24"/>
                <w:szCs w:val="24"/>
                <w:b w:val="1"/>
                <w:bCs w:val="1"/>
              </w:rPr>
              <w:t xml:space="preserve">Праздничный концерт, посвященный Дню спасателя Российской Федерациии наступающему Новому 2022 году. Подведение итогов за уходящий 2021год.</w:t>
            </w:r>
          </w:p>
        </w:tc>
      </w:tr>
      <w:tr>
        <w:trPr/>
        <w:tc>
          <w:tcPr>
            <w:tcBorders>
              <w:bottom w:val="single" w:sz="6" w:color="fffffff"/>
            </w:tcBorders>
          </w:tcPr>
          <w:p>
            <w:pPr>
              <w:jc w:val="center"/>
            </w:pPr>
          </w:p>
        </w:tc>
      </w:tr>
      <w:tr>
        <w:trPr/>
        <w:tc>
          <w:tcPr/>
          <w:p>
            <w:pPr>
              <w:jc w:val="start"/>
            </w:pPr>
            <w:r>
              <w:rPr/>
              <w:t xml:space="preserve">Мероприятиеначалось с выноса знамени и минуты молчания в память главы МЧС РФгероя России Зиничева Е.Н. и спасателей погибших при выполнениисвоих служебных обязанностей.</w:t>
            </w:r>
            <w:br/>
            <w:br/>
            <w:r>
              <w:rPr/>
              <w:t xml:space="preserve">Начальник штаба – заместитель начальника центра Мальцев А.В.зачитал приказ о вручении очередных воинских званий, ведомственныхнаград МЧС России, почетных грамот.</w:t>
            </w:r>
            <w:br/>
            <w:br/>
            <w:r>
              <w:rPr/>
              <w:t xml:space="preserve">Подведены итоги за уходящий 2021 год, награждены подразделения. Вочередной раз напомнили, что нужно держать заданную планку ипостоянно совершенствоваться, ведь по итогам 2021 года ФГКУ«Волжский спасательный центр МЧС России» занял первое место вконкурсе спасательных формирований на звание «Лучшееспасательное воинское формирование МЧС России». </w:t>
            </w:r>
            <w:br/>
            <w:br/>
            <w:r>
              <w:rPr/>
              <w:t xml:space="preserve">Исполняющий обязанности начальника Волжского спасательного центраАнтон Владимирович Шуваев поздравил с Днем спасателя РоссийскойФедерации и Наступающим новым 2022 годом, выразил слова особойпризнательности ветеранам за преданность профессии, помощь ввоспитании молодых специалистов, формировании у них высокихнравственных ценностей, чувства патриотизма и любви к Родине,пожелал всем счастья, крепкого здоровья, удачи, добра иблагополучия.</w:t>
            </w:r>
            <w:br/>
            <w:br/>
            <w:r>
              <w:rPr/>
              <w:t xml:space="preserve">После чего прошел праздничный концерт, где свое творчество подарилиартисты Самары и Волжского спасательного центра, песни в ихисполнении звучали в сердцах зрителей.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2026-04-30T07:32:11+03:00</dcterms:created>
  <dcterms:modified xsi:type="dcterms:W3CDTF">2026-04-30T07:32:11+03:00</dcterms:modified>
</cp:coreProperties>
</file>

<file path=docProps/custom.xml><?xml version="1.0" encoding="utf-8"?>
<Properties xmlns="http://schemas.openxmlformats.org/officeDocument/2006/custom-properties" xmlns:vt="http://schemas.openxmlformats.org/officeDocument/2006/docPropsVTypes"/>
</file>