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центрапоздравляет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центрапоздравляет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«Мама» –первое и главное слово в жизни любого человека. Неудивительно, чтов мире появились особые дни, посвященные мамам. Их празднуют вовсем мире, в разных странах для этого установлены свои даты.</w:t>
            </w:r>
            <w:br/>
            <w:br/>
            <w:r>
              <w:rPr/>
              <w:t xml:space="preserve">Российский День матери отмечают в последнее воскресенье ноября, втекущем году он приходится на 28 ноября.</w:t>
            </w:r>
            <w:br/>
            <w:br/>
            <w:r>
              <w:rPr/>
              <w:t xml:space="preserve">Руководство и личный состав Волжского спасательного центрапоздравляет очаровательных сотрудниц, мам, жен и бабушек сзамечательным праздником, желает всем мамам огромного счастья,крепкого здоровья, благополучия и исполнения всех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2026-06-18T11:32:42+03:00</dcterms:created>
  <dcterms:modified xsi:type="dcterms:W3CDTF">2026-06-18T11:32:42+03:00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