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Республика Мордовия, н.п. Ковыляй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Республика Мордовия, н.п. Ковыляй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Специалистысвязи ФГКУ "Волжский СЦ МЧС России" с 23.08.2021 выполняют задачипо обеспечению связи на территории Ельниковского муниципальногорайона, Республика Мордовия, н.п. Ковыляй.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организовано круглосуточное дежурство для доклада с зоны ЧС;</w:t>
            </w:r>
            <w:br/>
            <w:br/>
            <w:r>
              <w:rPr/>
              <w:t xml:space="preserve">передача данных по ведомственной сети связи ИНТРАНЕТ;</w:t>
            </w:r>
            <w:br/>
            <w:br/>
            <w:r>
              <w:rPr/>
              <w:t xml:space="preserve">обеспечение телефонной связи по ведомственной сети;</w:t>
            </w:r>
            <w:br/>
            <w:br/>
            <w:r>
              <w:rPr/>
              <w:t xml:space="preserve">организация связи по спутниковому оборудованию VSAT.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2026-04-18T00:22:04+03:00</dcterms:created>
  <dcterms:modified xsi:type="dcterms:W3CDTF">2026-04-18T00:22:04+03:00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