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 в Борском районе, с. Гвардейцы Самарскойобласти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22.08.202116:08</w:t>
            </w:r>
          </w:p>
        </w:tc>
      </w:tr>
      <w:tr>
        <w:trPr/>
        <w:tc>
          <w:tcPr>
            <w:tcBorders>
              <w:bottom w:val="single" w:sz="6" w:color="fffffff"/>
            </w:tcBorders>
          </w:tcPr>
          <w:p>
            <w:pPr>
              <w:jc w:val="start"/>
            </w:pPr>
            <w:r>
              <w:rPr>
                <w:sz w:val="24"/>
                <w:szCs w:val="24"/>
                <w:b w:val="1"/>
                <w:bCs w:val="1"/>
              </w:rPr>
              <w:t xml:space="preserve">Пожар в Борском районе, с. Гвардейцы Самарской области</w:t>
            </w:r>
          </w:p>
        </w:tc>
      </w:tr>
      <w:tr>
        <w:trPr/>
        <w:tc>
          <w:tcPr>
            <w:tcBorders>
              <w:bottom w:val="single" w:sz="6" w:color="fffffff"/>
            </w:tcBorders>
          </w:tcPr>
          <w:p>
            <w:pPr>
              <w:jc w:val="center"/>
            </w:pPr>
          </w:p>
        </w:tc>
      </w:tr>
      <w:tr>
        <w:trPr/>
        <w:tc>
          <w:tcPr/>
          <w:p>
            <w:pPr>
              <w:jc w:val="start"/>
            </w:pPr>
            <w:r>
              <w:rPr/>
              <w:t xml:space="preserve">21 августа вБорском районе Самарской области начался пожар снесанкционированного пала сухой травы, затем огонь дошел до жилыхпостроек в селе Гвардейцы, где пострадало 14 зданий. Для ликвидациипожара в Бузулукском бору изначально 21 августа была привлеченааэромобильная группировка ФГКУ «Волжский СЦ МЧС России» вколичестве 70 человек личного состава, после чего 22 августаприбыло еще 50 человек личного состава. Специалистами Волжскогоспасательного центра было проведено окарауливание и дотушиваниеочагов пожара ранцевыми огнетушителями и шанцевым инструментом,обустройство минерализованной полосы, так же разведка очагов пожарас помощью беспилотного воздушного судна.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2026-01-11T23:52:19+03:00</dcterms:created>
  <dcterms:modified xsi:type="dcterms:W3CDTF">2026-01-11T23:52:19+03:00</dcterms:modified>
</cp:coreProperties>
</file>

<file path=docProps/custom.xml><?xml version="1.0" encoding="utf-8"?>
<Properties xmlns="http://schemas.openxmlformats.org/officeDocument/2006/custom-properties" xmlns:vt="http://schemas.openxmlformats.org/officeDocument/2006/docPropsVTypes"/>
</file>