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проверка готовности личного состава и техникиспециалистов РХБЗ ФГКУ «Волжский СЦ МЧС России» убывающих вРеспублику 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проверка готовности личного состава и техники специалистовРХБЗ ФГКУ «Волжский СЦ МЧС России» убывающих в РеспубликуМордовия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Сегодня15.07.2021 прошел смотр готовности личного состава расчетаспециалистов радиационной, химической и биологической защитыубывающих в Республику Мордовия.</w:t>
            </w:r>
            <w:br/>
            <w:br/>
            <w:r>
              <w:rPr/>
              <w:t xml:space="preserve">С 19.07.2021 по 02.08.2021 специалисты РХБЗ ФГКУ «Волжский СЦ МЧСРоссии» убывают в Республику Мордовия для проведения дезинфекции натерритории Республики.</w:t>
            </w:r>
            <w:br/>
            <w:br/>
            <w:r>
              <w:rPr/>
              <w:t xml:space="preserve">На территории Республики Мордовия планируется проведениемероприятий по дезинфекции объектов инфраструктуры в 9муниципальных образованиях (Ардатовский МР, БольшеберезниковскийМР, Зубова – Полянский МР, Ичалковский МР, Ковылкинский МР,Краснослабодский МР, Лямбирский МР, Рузаевский МР, Чамзинский МР) иодин городской округ (г.о. Саранск). Планируется провестидезинфекцию в 21 населенном пункте Республики Мордовия на 304объектах, общая площадь составляет 520 000 м², протяженностьмаршрута – 823 км.</w:t>
            </w:r>
            <w:br/>
            <w:br/>
            <w:r>
              <w:rPr/>
              <w:t xml:space="preserve">К проведению дезинфицирующих мероприятий от ФГКУ «Волжский СЦ МЧСРоссии» привлекается 6 человек личного состава и 2 единицытехники.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2026-03-12T14:26:28+03:00</dcterms:created>
  <dcterms:modified xsi:type="dcterms:W3CDTF">2026-03-12T14:26:28+03:00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