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русской армии над шведами в Полтавскомсражении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русской армии над шведами в Полтавском сражении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Битва подПолтавой случилась в 1709 году 27 июня по Юлианскому календарю (8июля по новому стилю и 10 июля после календарной реформы 1918). Этособытие оказалось судьбоносным поворотом Северной войны.</w:t>
            </w:r>
            <w:br/>
            <w:br/>
            <w:br/>
            <w:r>
              <w:rPr/>
              <w:t xml:space="preserve">День воинской славы России, утвержденный в 1995 году, посвящензнаменитому Полтавскому сражению. Памятную дату отмечают ежегодно10 июля.</w:t>
            </w:r>
            <w:br/>
            <w:br/>
            <w:r>
              <w:rPr/>
              <w:t xml:space="preserve">В связи с этим событием 10 июля в библиотеке Волжского СЦ своеннослужащими срочной службы было проведено мероприятие, накотором библиотекарь рассказал кратко хронологию ипоследовательность событий Полтавского сражения, предысторию, атакже был продемонстрирован документально-игровой фильм "Великиебитвы России. Полтавская битва".</w:t>
            </w:r>
            <w:br/>
            <w:br/>
            <w:r>
              <w:rPr/>
              <w:t xml:space="preserve">Память и традиции Дня победы в Полтавской битве:</w:t>
            </w:r>
            <w:br/>
            <w:br/>
            <w:r>
              <w:rPr/>
              <w:t xml:space="preserve">Царь Пётр ввел ежегодное торжество по случаю победы под Полтавой.Празднования сопровождались многочисленными фейерверками игуляниями. Знать собиралась на торжественных обедах.</w:t>
            </w:r>
            <w:br/>
            <w:br/>
            <w:r>
              <w:rPr/>
              <w:t xml:space="preserve">Впервые праздник отмечали спустя год после сражения.</w:t>
            </w:r>
            <w:br/>
            <w:br/>
            <w:r>
              <w:rPr/>
              <w:t xml:space="preserve">Первый обелиск героям был установлен лишь в 1778. Спустя несколькодесятилетий, на месте боев возвели церковь. Назвали ее именемчудотворца Сампсона Странноприимца, в день которого Россия победилашведов.</w:t>
            </w:r>
            <w:br/>
            <w:br/>
            <w:r>
              <w:rPr/>
              <w:t xml:space="preserve">В Петергофе есть скульптурная группа, украшающая центральный фонтандворцово-паркового комплекса — «Самсон, разрывающий пасть льву»великого К. Растрелли. Фигура символизирует победу России надШвецией. Была установлена к двадцать пятой годовщине битвы подПолтавой.</w:t>
            </w:r>
            <w:br/>
            <w:br/>
            <w:r>
              <w:rPr/>
              <w:t xml:space="preserve">На месте военных действий в 1909-м открылся музей. Его и другиемемориалы в 1981-м включили в огромный исторический заповедник, онзанимает около 800 гектаров.</w:t>
            </w:r>
            <w:br/>
            <w:br/>
            <w:r>
              <w:rPr/>
              <w:t xml:space="preserve">В 2019-м отметили 310 лет со дня великого боя. В Петербурге вСампсониевском парке провели божественную литургию и крестный ход.Активисты подготовили реконструкцию битвы, в которой смоглипоучаствовать все желающие.</w:t>
            </w:r>
            <w:br/>
            <w:br/>
            <w:r>
              <w:rPr/>
              <w:t xml:space="preserve">Богатство каждого народа — это его история. День победы русскойармии над шведами в Полтавском сражении — еще одна страничкагероических событий в исторической летописи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2026-07-02T06:34:59+03:00</dcterms:created>
  <dcterms:modified xsi:type="dcterms:W3CDTF">2026-07-02T06:34:59+03:00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