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автомобильной техники.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автомобильной техники.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графиком проведения в 2020 году технического осмотратранспортных средств МЧС России, зарегистрированных в ВАИ МЧСРоссии (и указанием Департамента тылового и техническогообеспечения МЧС России) в Волжском спасательном центре МЧС России впериод с 7 по 11 сентября проводился технический осмотравтомобильной техники инспекторами военной автоинспекции.</w:t>
            </w:r>
            <w:br/>
            <w:br/>
            <w:r>
              <w:rPr/>
              <w:t xml:space="preserve">Автомобильный технический осмотр прошел в полном объеме.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2025-12-03T23:29:36+03:00</dcterms:created>
  <dcterms:modified xsi:type="dcterms:W3CDTF">2025-12-03T23:29:36+03:00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