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Убайдатов Саид-Магомед Абу-Убайдатович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центра по воспитательной работе -начальник отделения, </w:t>
            </w:r>
            <w:r>
              <w:rPr>
                <w:spacing w:val="3"/>
                <w:shd w:val="clear" w:fill="initial"/>
              </w:rPr>
              <w:t xml:space="preserve">подполковник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Убайдатов Саид-Магомед Абу-Убайдатович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6сентября 1989 г. в с. Первомайское Дагестанской АССР </w:t>
            </w:r>
            <w:br/>
            <w:br/>
            <w:br/>
            <w:r>
              <w:rPr/>
              <w:t xml:space="preserve">В 2010 г. Закончил ФГОУ ВПО «Академия гражданской защитыМинистерства Российской Федерации по делам гражданской обороны,чрезвычайным ситуациям и ликвидации последствий стихийныхбедствий»</w:t>
            </w:r>
            <w:br/>
            <w:br/>
            <w:r>
              <w:rPr/>
              <w:t xml:space="preserve">06.2010 - 05.2011 гг. командир взвода специальной обработки ротырадиационной, химической и биологической защиты 1001 спасательногоцентра</w:t>
            </w:r>
            <w:br/>
            <w:br/>
            <w:r>
              <w:rPr/>
              <w:t xml:space="preserve">05.2011 - 09.2011 гг. командир автомобильного взвода (доставкигуманитарных грузов и жизнеобеспечения населения) 1001спасательного центра</w:t>
            </w:r>
            <w:br/>
            <w:br/>
            <w:r>
              <w:rPr/>
              <w:t xml:space="preserve">09.2011 - 12.2012 гг. командир спасательной роты спасательногоотряда 1001 спасательного центра </w:t>
            </w:r>
            <w:br/>
            <w:br/>
            <w:r>
              <w:rPr/>
              <w:t xml:space="preserve">12.2012 - 12.2020 гг. заместитель командира 2 спасательногоотряда по воспитательной работе Волжского спасательного центра МЧСРоссии</w:t>
            </w:r>
            <w:br/>
            <w:br/>
            <w:r>
              <w:rPr/>
              <w:t xml:space="preserve">12.2020 - н/время - заместитель начальника по воспитательной работе- начальник отделения Волжского спасательного центра МЧС России</w:t>
            </w:r>
            <w:br/>
            <w:br/>
            <w:r>
              <w:rPr/>
              <w:t xml:space="preserve">Женат. Двое детей.</w:t>
            </w:r>
            <w:br/>
            <w:br/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</w:t>
            </w:r>
            <w:br/>
            <w:br/>
            <w:r>
              <w:rPr/>
              <w:t xml:space="preserve">2010 г. - принимал участие в тушении лесоторфяных пожаров натерритории Республики Мордовия</w:t>
            </w:r>
            <w:br/>
            <w:br/>
            <w:r>
              <w:rPr/>
              <w:t xml:space="preserve">2012 г. - принимал участие в проведении аварийно – спасательныхработ в г. Крымске</w:t>
            </w:r>
            <w:br/>
            <w:br/>
            <w:r>
              <w:rPr/>
              <w:t xml:space="preserve">2013 г. - принимал участие в ликвидации последствий чрезвычайнойситуации на территории Приволжского государственного боеприпасногоиспыта-тельного полигона в п. Нагорный г.о. Чапаевск Самарскойобласти</w:t>
            </w:r>
            <w:br/>
            <w:br/>
            <w:r>
              <w:rPr/>
              <w:t xml:space="preserve">2013 г. - принимал участие в ликвидации наводнения на территорииДальневосточного федерального округа</w:t>
            </w:r>
            <w:br/>
            <w:br/>
            <w:r>
              <w:rPr/>
              <w:t xml:space="preserve">2014 г. - принимал участие в ликвидации чрезвычайной ситуации вРеспублике Алтай</w:t>
            </w:r>
            <w:br/>
            <w:br/>
            <w:r>
              <w:rPr/>
              <w:t xml:space="preserve">2015 г. - принимал участие в ликвидации последствий пожара вторговом центре в г. Казань</w:t>
            </w:r>
            <w:br/>
            <w:br/>
            <w:r>
              <w:rPr/>
              <w:t xml:space="preserve">2022 г. - принимал участие в проведении мероприятий по доставкегуманитарных грузов.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2024-05-13T22:33:18+03:00</dcterms:created>
  <dcterms:modified xsi:type="dcterms:W3CDTF">2024-05-13T22:33:18+03:00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